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8354CA">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8354CA">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8354CA">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8354CA">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r w:rsidR="00647EEC">
        <w:rPr>
          <w:rFonts w:asciiTheme="majorHAnsi" w:hAnsiTheme="majorHAnsi"/>
          <w:sz w:val="22"/>
          <w:szCs w:val="22"/>
        </w:rPr>
        <w:t xml:space="preserve">                        </w:t>
      </w: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C60CE9" w:rsidRPr="00E16D44" w:rsidRDefault="00C60CE9"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C60CE9" w:rsidRPr="00C60CE9" w:rsidRDefault="00FC17B9" w:rsidP="00C60CE9">
      <w:pPr>
        <w:pStyle w:val="Default"/>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C60CE9" w:rsidRPr="00C60CE9">
        <w:rPr>
          <w:rFonts w:asciiTheme="majorHAnsi" w:eastAsia="Times New Roman" w:hAnsiTheme="majorHAnsi"/>
          <w:i/>
          <w:color w:val="auto"/>
          <w:sz w:val="22"/>
          <w:szCs w:val="22"/>
          <w:lang w:val="ro-RO" w:eastAsia="ar-SA"/>
        </w:rPr>
        <w:t>Postelnicu Darius-Adrian, Primar, Toth Gabor Viceprimar, Președintele Comisiei de ev</w:t>
      </w:r>
      <w:r w:rsidR="00C95263">
        <w:rPr>
          <w:rFonts w:asciiTheme="majorHAnsi" w:eastAsia="Times New Roman" w:hAnsiTheme="majorHAnsi"/>
          <w:i/>
          <w:color w:val="auto"/>
          <w:sz w:val="22"/>
          <w:szCs w:val="22"/>
          <w:lang w:val="ro-RO" w:eastAsia="ar-SA"/>
        </w:rPr>
        <w:t>aluare,  Rotaru Marian</w:t>
      </w:r>
      <w:r w:rsidR="00C60CE9" w:rsidRPr="00C60CE9">
        <w:rPr>
          <w:rFonts w:asciiTheme="majorHAnsi" w:eastAsia="Times New Roman" w:hAnsiTheme="majorHAnsi"/>
          <w:i/>
          <w:color w:val="auto"/>
          <w:sz w:val="22"/>
          <w:szCs w:val="22"/>
          <w:lang w:val="ro-RO" w:eastAsia="ar-SA"/>
        </w:rPr>
        <w:t>,</w:t>
      </w:r>
      <w:r w:rsidR="00C95263">
        <w:rPr>
          <w:rFonts w:asciiTheme="majorHAnsi" w:eastAsia="Times New Roman" w:hAnsiTheme="majorHAnsi"/>
          <w:i/>
          <w:color w:val="auto"/>
          <w:sz w:val="22"/>
          <w:szCs w:val="22"/>
          <w:lang w:val="ro-RO" w:eastAsia="ar-SA"/>
        </w:rPr>
        <w:t xml:space="preserve"> Șef serviciu APL,</w:t>
      </w:r>
      <w:bookmarkStart w:id="0" w:name="_GoBack"/>
      <w:bookmarkEnd w:id="0"/>
      <w:r w:rsidR="00C60CE9" w:rsidRPr="00C60CE9">
        <w:rPr>
          <w:rFonts w:asciiTheme="majorHAnsi" w:eastAsia="Times New Roman" w:hAnsiTheme="majorHAnsi"/>
          <w:i/>
          <w:color w:val="auto"/>
          <w:sz w:val="22"/>
          <w:szCs w:val="22"/>
          <w:lang w:val="ro-RO" w:eastAsia="ar-SA"/>
        </w:rPr>
        <w:t xml:space="preserve"> Membru în Comisia de evaluare și Faur Lucian-Bujor</w:t>
      </w:r>
      <w:r w:rsidR="00547A0D">
        <w:rPr>
          <w:rFonts w:asciiTheme="majorHAnsi" w:eastAsia="Times New Roman" w:hAnsiTheme="majorHAnsi"/>
          <w:i/>
          <w:color w:val="auto"/>
          <w:sz w:val="22"/>
          <w:szCs w:val="22"/>
          <w:lang w:val="ro-RO" w:eastAsia="ar-SA"/>
        </w:rPr>
        <w:t>, consilier</w:t>
      </w:r>
      <w:r w:rsidR="00C60CE9" w:rsidRPr="00C60CE9">
        <w:rPr>
          <w:rFonts w:asciiTheme="majorHAnsi" w:eastAsia="Times New Roman" w:hAnsiTheme="majorHAnsi"/>
          <w:i/>
          <w:color w:val="auto"/>
          <w:sz w:val="22"/>
          <w:szCs w:val="22"/>
          <w:lang w:val="ro-RO" w:eastAsia="ar-SA"/>
        </w:rPr>
        <w:t xml:space="preserve"> achizitii publice, Membru în Comisia de evaluare.</w:t>
      </w:r>
    </w:p>
    <w:p w:rsidR="00D23E6B" w:rsidRPr="00E16D44" w:rsidRDefault="00D23E6B" w:rsidP="00C60CE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C60CE9" w:rsidRPr="00A148FC" w:rsidRDefault="00C60CE9" w:rsidP="00D23E6B">
      <w:pPr>
        <w:pStyle w:val="NoSpacing"/>
        <w:tabs>
          <w:tab w:val="left" w:pos="567"/>
        </w:tabs>
        <w:ind w:right="396"/>
        <w:jc w:val="both"/>
        <w:rPr>
          <w:rFonts w:asciiTheme="majorHAnsi" w:hAnsiTheme="majorHAnsi"/>
          <w:sz w:val="22"/>
          <w:szCs w:val="22"/>
          <w:lang w:val="ro-RO"/>
        </w:rPr>
      </w:pP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w:t>
      </w:r>
      <w:proofErr w:type="spellEnd"/>
      <w:r w:rsidR="008354CA">
        <w:rPr>
          <w:lang w:val="ro-RO"/>
        </w:rPr>
        <w:t>ă</w:t>
      </w:r>
      <w:r>
        <w:t xml:space="preserve">m </w:t>
      </w:r>
      <w:proofErr w:type="spellStart"/>
      <w:r w:rsidR="008354CA">
        <w:t>serviciile</w:t>
      </w:r>
      <w:proofErr w:type="spellEnd"/>
      <w:r w:rsidR="008354CA">
        <w:t xml:space="preserve"> de management</w:t>
      </w:r>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311E88">
        <w:rPr>
          <w:b/>
        </w:rPr>
        <w:t>:</w:t>
      </w:r>
      <w:r w:rsidR="008354CA">
        <w:rPr>
          <w:b/>
        </w:rPr>
        <w:t xml:space="preserve"> </w:t>
      </w:r>
      <w:r w:rsidR="00A026D0">
        <w:rPr>
          <w:b/>
        </w:rPr>
        <w:t>_________________</w:t>
      </w:r>
      <w:r w:rsidR="008354CA">
        <w:rPr>
          <w:b/>
        </w:rPr>
        <w:t>_________________________________________________________-</w:t>
      </w:r>
      <w:r>
        <w:rPr>
          <w:b/>
        </w:rPr>
        <w:t>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rsidR="008354CA">
        <w:t>serviciile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rsidR="008354CA">
        <w:t xml:space="preserve"> </w:t>
      </w:r>
      <w:proofErr w:type="spellStart"/>
      <w:r w:rsidR="008354CA">
        <w:t>valabila</w:t>
      </w:r>
      <w:proofErr w:type="spellEnd"/>
      <w:r w:rsidR="008354CA">
        <w:t xml:space="preserve"> </w:t>
      </w:r>
      <w:proofErr w:type="spellStart"/>
      <w:r w:rsidR="008354CA">
        <w:t>pentru</w:t>
      </w:r>
      <w:proofErr w:type="spellEnd"/>
      <w:r w:rsidR="008354CA">
        <w:t xml:space="preserve"> o </w:t>
      </w:r>
      <w:proofErr w:type="spellStart"/>
      <w:r w:rsidR="008354CA">
        <w:t>durata</w:t>
      </w:r>
      <w:proofErr w:type="spellEnd"/>
      <w:r w:rsidR="008354CA">
        <w:t xml:space="preserve"> de 90</w:t>
      </w:r>
      <w:r w:rsidRPr="00D220AF">
        <w:t xml:space="preserve"> </w:t>
      </w:r>
      <w:proofErr w:type="spellStart"/>
      <w:r w:rsidRPr="00D220AF">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r w:rsidR="008354CA">
        <w:t>(NU ESTE CAZUL)</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sidR="00A026D0">
        <w:rPr>
          <w:lang w:val="ro-RO"/>
        </w:rPr>
        <w:t>invita’</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CE0C90" w:rsidRDefault="00CE0C90"/>
    <w:p w:rsidR="00CE0C90" w:rsidRDefault="00CE0C90"/>
    <w:p w:rsidR="00CE0C90" w:rsidRDefault="00CE0C90"/>
    <w:p w:rsidR="00CE0C90" w:rsidRDefault="00CE0C90"/>
    <w:p w:rsidR="00CE0C90" w:rsidRPr="00873434" w:rsidRDefault="00CE0C90" w:rsidP="00CE0C90">
      <w:pPr>
        <w:pStyle w:val="TOC1"/>
        <w:spacing w:before="0" w:line="276" w:lineRule="auto"/>
        <w:jc w:val="right"/>
        <w:rPr>
          <w:i/>
          <w:lang w:val="ro-RO"/>
        </w:rPr>
      </w:pPr>
      <w:r>
        <w:rPr>
          <w:i/>
          <w:lang w:val="ro-RO"/>
        </w:rPr>
        <w:t>Formularul nr. 6</w:t>
      </w:r>
    </w:p>
    <w:p w:rsidR="00CE0C90" w:rsidRPr="00873434" w:rsidRDefault="00CE0C90" w:rsidP="00CE0C90">
      <w:pPr>
        <w:pStyle w:val="Default"/>
        <w:spacing w:line="276" w:lineRule="auto"/>
        <w:rPr>
          <w:color w:val="auto"/>
        </w:rPr>
      </w:pPr>
      <w:r w:rsidRPr="00873434">
        <w:rPr>
          <w:color w:val="auto"/>
        </w:rPr>
        <w:t xml:space="preserve">Operator economic </w:t>
      </w:r>
    </w:p>
    <w:p w:rsidR="00CE0C90" w:rsidRPr="00873434" w:rsidRDefault="00CE0C90" w:rsidP="00CE0C90">
      <w:pPr>
        <w:pStyle w:val="Default"/>
        <w:spacing w:line="276" w:lineRule="auto"/>
        <w:rPr>
          <w:color w:val="auto"/>
        </w:rPr>
      </w:pPr>
      <w:r w:rsidRPr="00873434">
        <w:rPr>
          <w:color w:val="auto"/>
        </w:rPr>
        <w:t xml:space="preserve">_________________ </w:t>
      </w:r>
    </w:p>
    <w:p w:rsidR="00CE0C90" w:rsidRPr="00873434" w:rsidRDefault="00CE0C90" w:rsidP="00CE0C90">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NoSpacing"/>
        <w:spacing w:line="276" w:lineRule="auto"/>
        <w:jc w:val="center"/>
        <w:rPr>
          <w:b/>
          <w:i/>
        </w:rPr>
      </w:pPr>
      <w:r w:rsidRPr="00873434">
        <w:rPr>
          <w:b/>
          <w:i/>
        </w:rPr>
        <w:t>DECLARAŢIE</w:t>
      </w:r>
    </w:p>
    <w:p w:rsidR="00CE0C90" w:rsidRPr="00873434" w:rsidRDefault="00CE0C90" w:rsidP="00CE0C90">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CE0C90" w:rsidRPr="00873434" w:rsidRDefault="00CE0C90" w:rsidP="00CE0C90">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00A026D0">
        <w:t>contractului</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CE0C90" w:rsidRPr="00873434" w:rsidRDefault="00CE0C90" w:rsidP="00CE0C90">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center"/>
        <w:rPr>
          <w:color w:val="auto"/>
        </w:rPr>
      </w:pPr>
      <w:r w:rsidRPr="00873434">
        <w:rPr>
          <w:color w:val="auto"/>
        </w:rPr>
        <w:t>Operator economic</w:t>
      </w:r>
    </w:p>
    <w:p w:rsidR="00CE0C90" w:rsidRPr="00873434" w:rsidRDefault="00CE0C90" w:rsidP="00CE0C90">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CE0C90" w:rsidRPr="00873434" w:rsidRDefault="00CE0C90" w:rsidP="00CE0C90">
      <w:pPr>
        <w:pStyle w:val="Default"/>
        <w:spacing w:line="276" w:lineRule="auto"/>
        <w:rPr>
          <w:i/>
          <w:color w:val="auto"/>
        </w:rPr>
      </w:pPr>
    </w:p>
    <w:p w:rsidR="00CE0C90" w:rsidRPr="00ED3B36" w:rsidRDefault="00CE0C90" w:rsidP="00CE0C90">
      <w:pPr>
        <w:spacing w:after="120"/>
        <w:rPr>
          <w:lang w:val="ro-RO"/>
        </w:rPr>
      </w:pPr>
    </w:p>
    <w:p w:rsidR="00CE0C90" w:rsidRPr="00ED3B36" w:rsidRDefault="00CE0C90" w:rsidP="00CE0C90">
      <w:pPr>
        <w:spacing w:after="120"/>
        <w:rPr>
          <w:lang w:val="ro-RO"/>
        </w:rPr>
      </w:pPr>
    </w:p>
    <w:p w:rsidR="00CE0C90" w:rsidRDefault="00CE0C90"/>
    <w:sectPr w:rsidR="00CE0C90"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18</cp:revision>
  <dcterms:created xsi:type="dcterms:W3CDTF">2018-03-09T09:53:00Z</dcterms:created>
  <dcterms:modified xsi:type="dcterms:W3CDTF">2020-04-02T07:11:00Z</dcterms:modified>
</cp:coreProperties>
</file>