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B5" w:rsidRPr="00CE043C" w:rsidRDefault="00B319B5" w:rsidP="00B319B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E043C">
        <w:rPr>
          <w:rFonts w:ascii="Times New Roman" w:hAnsi="Times New Roman" w:cs="Times New Roman"/>
          <w:b/>
          <w:sz w:val="30"/>
          <w:szCs w:val="30"/>
        </w:rPr>
        <w:t xml:space="preserve">I  </w:t>
      </w:r>
      <w:proofErr w:type="gramStart"/>
      <w:r w:rsidRPr="00CE043C">
        <w:rPr>
          <w:rFonts w:ascii="Times New Roman" w:hAnsi="Times New Roman" w:cs="Times New Roman"/>
          <w:b/>
          <w:sz w:val="30"/>
          <w:szCs w:val="30"/>
        </w:rPr>
        <w:t>N  F</w:t>
      </w:r>
      <w:proofErr w:type="gramEnd"/>
      <w:r w:rsidRPr="00CE043C">
        <w:rPr>
          <w:rFonts w:ascii="Times New Roman" w:hAnsi="Times New Roman" w:cs="Times New Roman"/>
          <w:b/>
          <w:sz w:val="30"/>
          <w:szCs w:val="30"/>
        </w:rPr>
        <w:t xml:space="preserve">  O  R  M  A  R  E </w:t>
      </w:r>
    </w:p>
    <w:p w:rsidR="00B319B5" w:rsidRPr="00CE043C" w:rsidRDefault="00B319B5" w:rsidP="00B319B5">
      <w:pPr>
        <w:jc w:val="center"/>
        <w:rPr>
          <w:b/>
          <w:sz w:val="30"/>
          <w:szCs w:val="30"/>
        </w:rPr>
      </w:pPr>
    </w:p>
    <w:p w:rsidR="00B319B5" w:rsidRDefault="00B319B5" w:rsidP="00B319B5">
      <w:pPr>
        <w:jc w:val="center"/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>Î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n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atenţia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aplicanţilor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subvenţii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>î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n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34/1998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privind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acordarea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unor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subvenţii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asociaţiilor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şi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fundaţiilor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române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cu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personalitate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juridică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, care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înfiinţează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şi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administrează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unităţi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asistenţă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socială</w:t>
      </w:r>
      <w:proofErr w:type="spellEnd"/>
    </w:p>
    <w:p w:rsidR="00B319B5" w:rsidRDefault="00B319B5" w:rsidP="00B319B5">
      <w:pPr>
        <w:jc w:val="center"/>
      </w:pPr>
    </w:p>
    <w:p w:rsidR="00B319B5" w:rsidRDefault="00B319B5" w:rsidP="00B319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perioada 1.0</w:t>
      </w: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>.20</w:t>
      </w:r>
      <w:r>
        <w:rPr>
          <w:rFonts w:ascii="Times New Roman" w:hAnsi="Times New Roman" w:cs="Times New Roman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3</w:t>
      </w:r>
      <w:r>
        <w:rPr>
          <w:rFonts w:ascii="Times New Roman" w:hAnsi="Times New Roman" w:cs="Times New Roman"/>
          <w:sz w:val="24"/>
          <w:szCs w:val="24"/>
          <w:lang w:val="ro-RO"/>
        </w:rPr>
        <w:t>0.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>.20</w:t>
      </w:r>
      <w:r>
        <w:rPr>
          <w:rFonts w:ascii="Times New Roman" w:hAnsi="Times New Roman" w:cs="Times New Roman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subvenţiei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Jimbolia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1.10.2020) 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oraşului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Jimbolia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Tudor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Vladim</w:t>
      </w:r>
      <w:r>
        <w:rPr>
          <w:rFonts w:ascii="Times New Roman" w:hAnsi="Times New Roman" w:cs="Times New Roman"/>
          <w:sz w:val="24"/>
          <w:szCs w:val="24"/>
        </w:rPr>
        <w:t>irescu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9B5" w:rsidRDefault="00B319B5" w:rsidP="00B3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În conformitate cu Hotărârea Consiliului Local Jimbolia nr.</w:t>
      </w:r>
      <w:r>
        <w:rPr>
          <w:rFonts w:ascii="Times New Roman" w:hAnsi="Times New Roman" w:cs="Times New Roman"/>
          <w:sz w:val="24"/>
          <w:szCs w:val="24"/>
          <w:lang w:val="ro-RO"/>
        </w:rPr>
        <w:t>131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27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august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liniile prioritare pentru subvenţionarea în anul 20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de la bugetul local, în baza </w:t>
      </w:r>
      <w:r>
        <w:rPr>
          <w:rFonts w:ascii="Times New Roman" w:hAnsi="Times New Roman" w:cs="Times New Roman"/>
          <w:vanish/>
          <w:sz w:val="24"/>
          <w:szCs w:val="24"/>
          <w:lang w:val="ro-RO"/>
        </w:rPr>
        <w:t>&lt;LLNK 11998    34 10 201   0 17&gt;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Legii nr. 34/1998, sunt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>
        <w:rPr>
          <w:rFonts w:ascii="Times New Roman" w:hAnsi="Times New Roman" w:cs="Times New Roman"/>
          <w:sz w:val="24"/>
          <w:szCs w:val="24"/>
          <w:lang w:val="ro-RO"/>
        </w:rPr>
        <w:t>serviciile sociale destinate:</w:t>
      </w:r>
    </w:p>
    <w:p w:rsidR="00B319B5" w:rsidRDefault="00B319B5" w:rsidP="00B319B5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adăpost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Default="00B319B5" w:rsidP="00B319B5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toxico-dependente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Default="00B319B5" w:rsidP="00B319B5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persoan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traficului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Default="00B319B5" w:rsidP="00B319B5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risc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excluziune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Default="00B319B5" w:rsidP="00B319B5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părăsesc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Default="00B319B5" w:rsidP="00B319B5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marginalizate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social;</w:t>
      </w:r>
    </w:p>
    <w:p w:rsidR="00B319B5" w:rsidRDefault="00B319B5" w:rsidP="00B319B5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 handicap;</w:t>
      </w:r>
    </w:p>
    <w:p w:rsidR="00B319B5" w:rsidRDefault="00B319B5" w:rsidP="00B319B5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violenţei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Default="00B319B5" w:rsidP="00B319B5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imigrante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refugiaţi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Default="00B319B5" w:rsidP="00B319B5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10. alte persoane aflate în dificultate, respectiv persoane şi familii cu venituri mici.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B319B5" w:rsidRDefault="00B319B5" w:rsidP="00B3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19B5" w:rsidRDefault="00B319B5" w:rsidP="00B3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ACTE NECESARE </w:t>
      </w:r>
    </w:p>
    <w:p w:rsidR="00B319B5" w:rsidRDefault="00B319B5" w:rsidP="00B319B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subvenţiei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Default="00B319B5" w:rsidP="00B319B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Pr="00B319B5" w:rsidRDefault="00B319B5" w:rsidP="00B319B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19B5">
        <w:rPr>
          <w:rFonts w:ascii="Times New Roman" w:hAnsi="Times New Roman" w:cs="Times New Roman"/>
          <w:sz w:val="24"/>
          <w:szCs w:val="24"/>
          <w:lang w:val="ro-RO"/>
        </w:rPr>
        <w:t xml:space="preserve"> Statutul şi actele adiţionale, după caz;</w:t>
      </w:r>
    </w:p>
    <w:p w:rsidR="00B319B5" w:rsidRPr="00B319B5" w:rsidRDefault="00B319B5" w:rsidP="00B319B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19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319B5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B3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B5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B319B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319B5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B3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B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3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B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31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9B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3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B5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B319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19B5">
        <w:rPr>
          <w:rFonts w:ascii="Times New Roman" w:hAnsi="Times New Roman" w:cs="Times New Roman"/>
          <w:sz w:val="24"/>
          <w:szCs w:val="24"/>
        </w:rPr>
        <w:t>acreditare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licențele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319B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319B5" w:rsidRDefault="00B319B5" w:rsidP="00B319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dobândirii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Default="00B319B5" w:rsidP="00B319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judeţeană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Default="00B319B5" w:rsidP="00B319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de 30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Default="00B319B5" w:rsidP="00B319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contul</w:t>
      </w:r>
      <w:proofErr w:type="spellEnd"/>
    </w:p>
    <w:p w:rsidR="00B319B5" w:rsidRDefault="00B319B5" w:rsidP="00B319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Default="00B319B5" w:rsidP="00B319B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19B5" w:rsidRDefault="00B319B5" w:rsidP="00B3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11. Raportul privind acordarea serviciilor de asistenţă socială şi utilizarea subvenţiei, pentru asociaţiile şi fundaţiile care au beneficiat de subvenţii în anul anterior.</w:t>
      </w:r>
    </w:p>
    <w:p w:rsidR="00B319B5" w:rsidRDefault="00B319B5" w:rsidP="00B319B5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B319B5" w:rsidRDefault="00B319B5" w:rsidP="00B319B5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B319B5" w:rsidRDefault="00B319B5" w:rsidP="00B319B5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B319B5" w:rsidRDefault="00B319B5" w:rsidP="00B319B5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465C1D" w:rsidRDefault="00465C1D">
      <w:bookmarkStart w:id="0" w:name="_GoBack"/>
      <w:bookmarkEnd w:id="0"/>
    </w:p>
    <w:sectPr w:rsidR="0046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7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261"/>
    <w:rsid w:val="00465C1D"/>
    <w:rsid w:val="00B319B5"/>
    <w:rsid w:val="00E4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6297"/>
  <w15:chartTrackingRefBased/>
  <w15:docId w15:val="{D294B160-22E3-4DB9-A1B2-7A4D7401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9B5"/>
    <w:pPr>
      <w:suppressAutoHyphens/>
    </w:pPr>
    <w:rPr>
      <w:rFonts w:ascii="Calibri" w:eastAsia="Lucida Sans Unicode" w:hAnsi="Calibri" w:cs="font327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2</cp:revision>
  <dcterms:created xsi:type="dcterms:W3CDTF">2020-09-08T15:16:00Z</dcterms:created>
  <dcterms:modified xsi:type="dcterms:W3CDTF">2020-09-08T15:24:00Z</dcterms:modified>
</cp:coreProperties>
</file>